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234"/>
      </w:tblGrid>
      <w:tr w:rsidR="00B0365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Details of the action plan setting out how the finding or proposals arising out of the local patient survey that can be implemented.</w:t>
            </w:r>
          </w:p>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(Component 5)</w:t>
            </w:r>
          </w:p>
        </w:tc>
      </w:tr>
    </w:tbl>
    <w:p w:rsidR="00B03650" w:rsidRDefault="00B03650" w:rsidP="00B03650">
      <w:pPr>
        <w:pStyle w:val="NormalWeb"/>
        <w:shd w:val="clear" w:color="auto" w:fill="FFFFFF"/>
        <w:spacing w:line="336" w:lineRule="auto"/>
        <w:rPr>
          <w:rFonts w:ascii="Calibri" w:hAnsi="Calibri" w:cs="Arial"/>
          <w:color w:val="505050"/>
          <w:sz w:val="22"/>
          <w:szCs w:val="22"/>
        </w:rPr>
      </w:pPr>
      <w:r>
        <w:rPr>
          <w:rFonts w:ascii="Calibri" w:hAnsi="Calibri" w:cs="Arial"/>
          <w:color w:val="505050"/>
          <w:sz w:val="22"/>
          <w:szCs w:val="22"/>
        </w:rPr>
        <w:t> </w:t>
      </w:r>
    </w:p>
    <w:p w:rsidR="00B03650" w:rsidRDefault="00B03650" w:rsidP="00B03650">
      <w:pPr>
        <w:pStyle w:val="NormalWeb"/>
        <w:shd w:val="clear" w:color="auto" w:fill="FFFFFF"/>
        <w:spacing w:line="336" w:lineRule="auto"/>
        <w:rPr>
          <w:rFonts w:ascii="Calibri" w:hAnsi="Calibri" w:cs="Arial"/>
          <w:color w:val="505050"/>
          <w:sz w:val="22"/>
          <w:szCs w:val="22"/>
        </w:rPr>
      </w:pPr>
    </w:p>
    <w:p w:rsidR="00B03650" w:rsidRDefault="00B03650" w:rsidP="00B03650">
      <w:pPr>
        <w:pStyle w:val="NormalWeb"/>
        <w:shd w:val="clear" w:color="auto" w:fill="FFFFFF"/>
        <w:spacing w:line="336" w:lineRule="auto"/>
        <w:rPr>
          <w:rFonts w:ascii="Calibri" w:hAnsi="Calibri" w:cs="Arial"/>
          <w:color w:val="505050"/>
          <w:sz w:val="22"/>
          <w:szCs w:val="22"/>
        </w:rPr>
      </w:pPr>
    </w:p>
    <w:p w:rsidR="00B03650" w:rsidRDefault="00B03650" w:rsidP="00B03650">
      <w:pPr>
        <w:pStyle w:val="NormalWeb"/>
        <w:shd w:val="clear" w:color="auto" w:fill="FFFFFF"/>
        <w:spacing w:line="336" w:lineRule="auto"/>
        <w:rPr>
          <w:rFonts w:ascii="Calibri" w:hAnsi="Calibri" w:cs="Arial"/>
          <w:color w:val="505050"/>
          <w:sz w:val="22"/>
          <w:szCs w:val="22"/>
        </w:rPr>
      </w:pPr>
    </w:p>
    <w:p w:rsidR="00B03650" w:rsidRDefault="00B03650" w:rsidP="00B03650">
      <w:pPr>
        <w:pStyle w:val="NormalWeb"/>
        <w:shd w:val="clear" w:color="auto" w:fill="FFFFFF"/>
        <w:spacing w:line="336" w:lineRule="auto"/>
        <w:rPr>
          <w:rFonts w:ascii="Calibri" w:hAnsi="Calibri" w:cs="Arial"/>
          <w:color w:val="505050"/>
          <w:sz w:val="22"/>
          <w:szCs w:val="22"/>
        </w:rPr>
      </w:pPr>
    </w:p>
    <w:p w:rsidR="00B03650" w:rsidRDefault="00B03650" w:rsidP="00B03650">
      <w:pPr>
        <w:pStyle w:val="NormalWeb"/>
        <w:shd w:val="clear" w:color="auto" w:fill="FFFFFF"/>
        <w:spacing w:line="336" w:lineRule="auto"/>
        <w:rPr>
          <w:rFonts w:ascii="Calibri" w:hAnsi="Calibri" w:cs="Arial"/>
          <w:color w:val="505050"/>
          <w:sz w:val="22"/>
          <w:szCs w:val="22"/>
        </w:rPr>
      </w:pPr>
    </w:p>
    <w:p w:rsidR="00B03650" w:rsidRDefault="00B03650" w:rsidP="00B03650">
      <w:pPr>
        <w:pStyle w:val="NormalWeb"/>
        <w:shd w:val="clear" w:color="auto" w:fill="FFFFFF"/>
        <w:spacing w:line="336" w:lineRule="auto"/>
        <w:rPr>
          <w:rFonts w:ascii="Calibri" w:hAnsi="Calibri" w:cs="Arial"/>
          <w:color w:val="505050"/>
          <w:sz w:val="22"/>
          <w:szCs w:val="22"/>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66"/>
        <w:gridCol w:w="3492"/>
        <w:gridCol w:w="1102"/>
        <w:gridCol w:w="1179"/>
        <w:gridCol w:w="1195"/>
      </w:tblGrid>
      <w:tr w:rsidR="00F63CC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Findings / Proposals or PRG Priority Areas</w:t>
            </w:r>
            <w:r>
              <w:rPr>
                <w:rFonts w:ascii="Calibri" w:hAnsi="Calibri" w:cs="Arial"/>
                <w:color w:val="505050"/>
                <w:sz w:val="22"/>
                <w:szCs w:val="22"/>
              </w:rPr>
              <w:t xml:space="preserve"> </w:t>
            </w:r>
          </w:p>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p w:rsidR="00B03650" w:rsidRDefault="00B03650" w:rsidP="00010C04">
            <w:pPr>
              <w:pStyle w:val="NormalWeb"/>
              <w:spacing w:line="336" w:lineRule="auto"/>
              <w:rPr>
                <w:rFonts w:ascii="Calibri" w:hAnsi="Calibri" w:cs="Arial"/>
                <w:color w:val="50505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Action to be taken</w:t>
            </w:r>
            <w:r>
              <w:rPr>
                <w:rFonts w:ascii="Calibri" w:hAnsi="Calibri" w:cs="Arial"/>
                <w:color w:val="505050"/>
                <w:sz w:val="22"/>
                <w:szCs w:val="22"/>
              </w:rPr>
              <w:t xml:space="preserve"> </w:t>
            </w:r>
          </w:p>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(if no action is to be taken provide appropriate reason)</w:t>
            </w:r>
          </w:p>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Lead</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Timescale</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Progress</w:t>
            </w:r>
            <w:r>
              <w:rPr>
                <w:rFonts w:ascii="Calibri" w:hAnsi="Calibri" w:cs="Arial"/>
                <w:color w:val="505050"/>
                <w:sz w:val="22"/>
                <w:szCs w:val="22"/>
              </w:rPr>
              <w:t xml:space="preserve"> </w:t>
            </w:r>
          </w:p>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p w:rsidR="00B03650" w:rsidRDefault="00B03650" w:rsidP="00010C04">
            <w:pPr>
              <w:pStyle w:val="NormalWeb"/>
              <w:spacing w:line="336" w:lineRule="auto"/>
              <w:rPr>
                <w:rFonts w:ascii="Calibri" w:hAnsi="Calibri" w:cs="Arial"/>
                <w:color w:val="505050"/>
                <w:sz w:val="22"/>
                <w:szCs w:val="22"/>
              </w:rPr>
            </w:pPr>
          </w:p>
        </w:tc>
      </w:tr>
      <w:tr w:rsidR="00F63CC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F63CC0">
            <w:pPr>
              <w:pStyle w:val="NormalWeb"/>
              <w:spacing w:line="336" w:lineRule="auto"/>
              <w:rPr>
                <w:rFonts w:ascii="Calibri" w:hAnsi="Calibri" w:cs="Arial"/>
                <w:color w:val="505050"/>
                <w:sz w:val="22"/>
                <w:szCs w:val="22"/>
              </w:rPr>
            </w:pPr>
            <w:r>
              <w:rPr>
                <w:rFonts w:ascii="Calibri" w:hAnsi="Calibri" w:cs="Arial"/>
                <w:b/>
                <w:bCs/>
                <w:color w:val="505050"/>
                <w:sz w:val="22"/>
                <w:szCs w:val="22"/>
              </w:rPr>
              <w:t xml:space="preserve">Telephone access to Doctors via the </w:t>
            </w:r>
            <w:proofErr w:type="gramStart"/>
            <w:r>
              <w:rPr>
                <w:rFonts w:ascii="Calibri" w:hAnsi="Calibri" w:cs="Arial"/>
                <w:b/>
                <w:bCs/>
                <w:color w:val="505050"/>
                <w:sz w:val="22"/>
                <w:szCs w:val="22"/>
              </w:rPr>
              <w:t>telephone .</w:t>
            </w:r>
            <w:proofErr w:type="gramEnd"/>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F63CC0">
            <w:pPr>
              <w:pStyle w:val="NormalWeb"/>
              <w:spacing w:line="336" w:lineRule="auto"/>
              <w:rPr>
                <w:rFonts w:ascii="Calibri" w:hAnsi="Calibri" w:cs="Arial"/>
                <w:color w:val="505050"/>
                <w:sz w:val="22"/>
                <w:szCs w:val="22"/>
              </w:rPr>
            </w:pPr>
            <w:r>
              <w:rPr>
                <w:rFonts w:ascii="Calibri" w:hAnsi="Calibri" w:cs="Arial"/>
                <w:b/>
                <w:bCs/>
                <w:color w:val="505050"/>
                <w:sz w:val="22"/>
                <w:szCs w:val="22"/>
              </w:rPr>
              <w:t xml:space="preserve">The list of available times that </w:t>
            </w:r>
            <w:proofErr w:type="spellStart"/>
            <w:r>
              <w:rPr>
                <w:rFonts w:ascii="Calibri" w:hAnsi="Calibri" w:cs="Arial"/>
                <w:b/>
                <w:bCs/>
                <w:color w:val="505050"/>
                <w:sz w:val="22"/>
                <w:szCs w:val="22"/>
              </w:rPr>
              <w:t>patient’s</w:t>
            </w:r>
            <w:proofErr w:type="spellEnd"/>
            <w:r>
              <w:rPr>
                <w:rFonts w:ascii="Calibri" w:hAnsi="Calibri" w:cs="Arial"/>
                <w:b/>
                <w:bCs/>
                <w:color w:val="505050"/>
                <w:sz w:val="22"/>
                <w:szCs w:val="22"/>
              </w:rPr>
              <w:t xml:space="preserve"> can access the Doctors and nurses will be advertised </w:t>
            </w:r>
            <w:r w:rsidR="00F63CC0">
              <w:rPr>
                <w:rFonts w:ascii="Calibri" w:hAnsi="Calibri" w:cs="Arial"/>
                <w:b/>
                <w:bCs/>
                <w:color w:val="505050"/>
                <w:sz w:val="22"/>
                <w:szCs w:val="22"/>
              </w:rPr>
              <w:t>in the practice notice boards.</w:t>
            </w:r>
            <w:r>
              <w:rPr>
                <w:rFonts w:ascii="Calibri" w:hAnsi="Calibri" w:cs="Arial"/>
                <w:b/>
                <w:bCs/>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Sue Bryson</w:t>
            </w:r>
            <w:r>
              <w:rPr>
                <w:rFonts w:ascii="Calibri" w:hAnsi="Calibri" w:cs="Arial"/>
                <w:color w:val="505050"/>
                <w:sz w:val="22"/>
                <w:szCs w:val="22"/>
              </w:rPr>
              <w:t xml:space="preserve"> </w:t>
            </w:r>
            <w:r>
              <w:rPr>
                <w:rFonts w:ascii="Calibri" w:hAnsi="Calibri" w:cs="Arial"/>
                <w:b/>
                <w:bCs/>
                <w:color w:val="505050"/>
                <w:sz w:val="22"/>
                <w:szCs w:val="22"/>
              </w:rPr>
              <w:t>, practice manager</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1 month</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tc>
      </w:tr>
      <w:tr w:rsidR="00F63CC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The access to a GP for an appointment at the surgery</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E811E0" w:rsidP="00E811E0">
            <w:pPr>
              <w:pStyle w:val="NormalWeb"/>
              <w:spacing w:line="336" w:lineRule="auto"/>
              <w:rPr>
                <w:rFonts w:ascii="Calibri" w:hAnsi="Calibri" w:cs="Arial"/>
                <w:color w:val="505050"/>
                <w:sz w:val="22"/>
                <w:szCs w:val="22"/>
              </w:rPr>
            </w:pPr>
            <w:r>
              <w:rPr>
                <w:rFonts w:ascii="Calibri" w:hAnsi="Calibri" w:cs="Arial"/>
                <w:b/>
                <w:bCs/>
                <w:color w:val="505050"/>
                <w:sz w:val="22"/>
                <w:szCs w:val="22"/>
              </w:rPr>
              <w:t xml:space="preserve"> </w:t>
            </w:r>
            <w:r w:rsidR="00B03650">
              <w:rPr>
                <w:rFonts w:ascii="Calibri" w:hAnsi="Calibri" w:cs="Arial"/>
                <w:b/>
                <w:bCs/>
                <w:color w:val="505050"/>
                <w:sz w:val="22"/>
                <w:szCs w:val="22"/>
              </w:rPr>
              <w:t>Patients can choose who they make an appointment with. Reception staff to make patients aware that they can see other Doctors if a particular GP are booked .There is a protocol on all reception desks besides the telephones fo</w:t>
            </w:r>
            <w:r>
              <w:rPr>
                <w:rFonts w:ascii="Calibri" w:hAnsi="Calibri" w:cs="Arial"/>
                <w:b/>
                <w:bCs/>
                <w:color w:val="505050"/>
                <w:sz w:val="22"/>
                <w:szCs w:val="22"/>
              </w:rPr>
              <w:t>r staff to follow-There has been training on this protocol and will continue with regular updates.</w:t>
            </w:r>
            <w:r w:rsidR="00B03650">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Sue Bryson and the Doctors</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completed</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completed</w:t>
            </w:r>
          </w:p>
        </w:tc>
      </w:tr>
      <w:tr w:rsidR="00F63CC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B03650">
            <w:pPr>
              <w:pStyle w:val="NormalWeb"/>
              <w:spacing w:line="336" w:lineRule="auto"/>
              <w:rPr>
                <w:rFonts w:ascii="Calibri" w:hAnsi="Calibri" w:cs="Arial"/>
                <w:color w:val="505050"/>
                <w:sz w:val="22"/>
                <w:szCs w:val="22"/>
              </w:rPr>
            </w:pPr>
            <w:r>
              <w:rPr>
                <w:rFonts w:ascii="Calibri" w:hAnsi="Calibri" w:cs="Arial"/>
                <w:b/>
                <w:bCs/>
                <w:color w:val="505050"/>
                <w:sz w:val="22"/>
                <w:szCs w:val="22"/>
              </w:rPr>
              <w:lastRenderedPageBreak/>
              <w:t xml:space="preserve">Telephone access we are still not achieving any increase in patient satisfaction and </w:t>
            </w:r>
            <w:proofErr w:type="gramStart"/>
            <w:r>
              <w:rPr>
                <w:rFonts w:ascii="Calibri" w:hAnsi="Calibri" w:cs="Arial"/>
                <w:b/>
                <w:bCs/>
                <w:color w:val="505050"/>
                <w:sz w:val="22"/>
                <w:szCs w:val="22"/>
              </w:rPr>
              <w:t>remains</w:t>
            </w:r>
            <w:proofErr w:type="gramEnd"/>
            <w:r>
              <w:rPr>
                <w:rFonts w:ascii="Calibri" w:hAnsi="Calibri" w:cs="Arial"/>
                <w:b/>
                <w:bCs/>
                <w:color w:val="505050"/>
                <w:sz w:val="22"/>
                <w:szCs w:val="22"/>
              </w:rPr>
              <w:t xml:space="preserve"> to be the main concern for patients in the survey.</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 xml:space="preserve">All </w:t>
            </w:r>
            <w:proofErr w:type="gramStart"/>
            <w:r>
              <w:rPr>
                <w:rFonts w:ascii="Calibri" w:hAnsi="Calibri" w:cs="Arial"/>
                <w:b/>
                <w:bCs/>
                <w:color w:val="505050"/>
                <w:sz w:val="22"/>
                <w:szCs w:val="22"/>
              </w:rPr>
              <w:t>reception  have</w:t>
            </w:r>
            <w:proofErr w:type="gramEnd"/>
            <w:r>
              <w:rPr>
                <w:rFonts w:ascii="Calibri" w:hAnsi="Calibri" w:cs="Arial"/>
                <w:b/>
                <w:bCs/>
                <w:color w:val="505050"/>
                <w:sz w:val="22"/>
                <w:szCs w:val="22"/>
              </w:rPr>
              <w:t xml:space="preserve"> had a refresher training session but this will continue  at regular intervals. The practice manager will now do weekly audits and share will staff. The staff will continue to answer telephones promptly. The member of staff on the front desk will still answer the phones </w:t>
            </w:r>
            <w:proofErr w:type="spellStart"/>
            <w:proofErr w:type="gramStart"/>
            <w:r>
              <w:rPr>
                <w:rFonts w:ascii="Calibri" w:hAnsi="Calibri" w:cs="Arial"/>
                <w:b/>
                <w:bCs/>
                <w:color w:val="505050"/>
                <w:sz w:val="22"/>
                <w:szCs w:val="22"/>
              </w:rPr>
              <w:t xml:space="preserve">along </w:t>
            </w:r>
            <w:proofErr w:type="spellEnd"/>
            <w:r>
              <w:rPr>
                <w:rFonts w:ascii="Calibri" w:hAnsi="Calibri" w:cs="Arial"/>
                <w:b/>
                <w:bCs/>
                <w:color w:val="505050"/>
                <w:sz w:val="22"/>
                <w:szCs w:val="22"/>
              </w:rPr>
              <w:t xml:space="preserve"> </w:t>
            </w:r>
            <w:proofErr w:type="spellStart"/>
            <w:r>
              <w:rPr>
                <w:rFonts w:ascii="Calibri" w:hAnsi="Calibri" w:cs="Arial"/>
                <w:b/>
                <w:bCs/>
                <w:color w:val="505050"/>
                <w:sz w:val="22"/>
                <w:szCs w:val="22"/>
              </w:rPr>
              <w:t>side</w:t>
            </w:r>
            <w:proofErr w:type="spellEnd"/>
            <w:proofErr w:type="gramEnd"/>
            <w:r>
              <w:rPr>
                <w:rFonts w:ascii="Calibri" w:hAnsi="Calibri" w:cs="Arial"/>
                <w:b/>
                <w:bCs/>
                <w:color w:val="505050"/>
                <w:sz w:val="22"/>
                <w:szCs w:val="22"/>
              </w:rPr>
              <w:t xml:space="preserve"> the other members of staff in the back reception office when there is no queue.</w:t>
            </w:r>
            <w:r>
              <w:rPr>
                <w:rFonts w:ascii="Calibri" w:hAnsi="Calibri" w:cs="Arial"/>
                <w:color w:val="505050"/>
                <w:sz w:val="22"/>
                <w:szCs w:val="22"/>
              </w:rPr>
              <w:t xml:space="preserve"> Staff training will be refreshed shortly.</w:t>
            </w:r>
          </w:p>
          <w:p w:rsidR="00B03650" w:rsidRDefault="00B03650" w:rsidP="00010C04">
            <w:pPr>
              <w:pStyle w:val="NormalWeb"/>
              <w:spacing w:line="336" w:lineRule="auto"/>
              <w:rPr>
                <w:rFonts w:ascii="Calibri" w:hAnsi="Calibri" w:cs="Arial"/>
                <w:color w:val="505050"/>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Sue Bryson</w:t>
            </w:r>
            <w:r>
              <w:rPr>
                <w:rFonts w:ascii="Calibri" w:hAnsi="Calibri" w:cs="Arial"/>
                <w:color w:val="505050"/>
                <w:sz w:val="22"/>
                <w:szCs w:val="22"/>
              </w:rPr>
              <w:t xml:space="preserve"> </w:t>
            </w:r>
            <w:r>
              <w:rPr>
                <w:rFonts w:ascii="Calibri" w:hAnsi="Calibri" w:cs="Arial"/>
                <w:b/>
                <w:bCs/>
                <w:color w:val="505050"/>
                <w:sz w:val="22"/>
                <w:szCs w:val="22"/>
              </w:rPr>
              <w:t>, practice manager</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63CC0" w:rsidRDefault="00B03650" w:rsidP="00010C04">
            <w:pPr>
              <w:pStyle w:val="NormalWeb"/>
              <w:spacing w:line="336" w:lineRule="auto"/>
              <w:rPr>
                <w:rFonts w:ascii="Calibri" w:hAnsi="Calibri" w:cs="Arial"/>
                <w:b/>
                <w:bCs/>
                <w:color w:val="505050"/>
                <w:sz w:val="22"/>
                <w:szCs w:val="22"/>
              </w:rPr>
            </w:pPr>
            <w:r>
              <w:rPr>
                <w:rFonts w:ascii="Calibri" w:hAnsi="Calibri" w:cs="Arial"/>
                <w:b/>
                <w:bCs/>
                <w:color w:val="505050"/>
                <w:sz w:val="22"/>
                <w:szCs w:val="22"/>
              </w:rPr>
              <w:t xml:space="preserve"> 1 month</w:t>
            </w:r>
          </w:p>
          <w:p w:rsidR="00B03650" w:rsidRDefault="00F63CC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Ongoing training</w:t>
            </w:r>
            <w:r w:rsidR="00B03650">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w:t>
            </w:r>
          </w:p>
        </w:tc>
      </w:tr>
      <w:tr w:rsidR="00F63CC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F63CC0" w:rsidP="00F63CC0">
            <w:pPr>
              <w:pStyle w:val="NormalWeb"/>
              <w:spacing w:line="336" w:lineRule="auto"/>
              <w:rPr>
                <w:rFonts w:ascii="Calibri" w:hAnsi="Calibri" w:cs="Arial"/>
                <w:color w:val="505050"/>
                <w:sz w:val="22"/>
                <w:szCs w:val="22"/>
              </w:rPr>
            </w:pPr>
            <w:r>
              <w:rPr>
                <w:rFonts w:ascii="Calibri" w:hAnsi="Calibri" w:cs="Arial"/>
                <w:b/>
                <w:bCs/>
                <w:color w:val="505050"/>
                <w:sz w:val="22"/>
                <w:szCs w:val="22"/>
              </w:rPr>
              <w:t>Patients and the PPG would like the practice to advertise t any new developments in the waiting room</w:t>
            </w:r>
            <w:r w:rsidR="00B03650">
              <w:rPr>
                <w:rFonts w:ascii="Calibri" w:hAnsi="Calibri" w:cs="Arial"/>
                <w:b/>
                <w:bCs/>
                <w:color w:val="505050"/>
                <w:sz w:val="22"/>
                <w:szCs w:val="22"/>
              </w:rPr>
              <w:t>.</w:t>
            </w:r>
            <w:r w:rsidR="00B03650">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F63CC0">
            <w:pPr>
              <w:pStyle w:val="NormalWeb"/>
              <w:spacing w:line="336" w:lineRule="auto"/>
              <w:rPr>
                <w:rFonts w:ascii="Calibri" w:hAnsi="Calibri" w:cs="Arial"/>
                <w:color w:val="505050"/>
                <w:sz w:val="22"/>
                <w:szCs w:val="22"/>
              </w:rPr>
            </w:pPr>
            <w:r>
              <w:rPr>
                <w:rFonts w:ascii="Calibri" w:hAnsi="Calibri" w:cs="Arial"/>
                <w:b/>
                <w:bCs/>
                <w:color w:val="505050"/>
                <w:sz w:val="22"/>
                <w:szCs w:val="22"/>
              </w:rPr>
              <w:t xml:space="preserve">The practice manager </w:t>
            </w:r>
            <w:proofErr w:type="gramStart"/>
            <w:r>
              <w:rPr>
                <w:rFonts w:ascii="Calibri" w:hAnsi="Calibri" w:cs="Arial"/>
                <w:b/>
                <w:bCs/>
                <w:color w:val="505050"/>
                <w:sz w:val="22"/>
                <w:szCs w:val="22"/>
              </w:rPr>
              <w:t xml:space="preserve">will </w:t>
            </w:r>
            <w:r w:rsidR="00F63CC0">
              <w:rPr>
                <w:rFonts w:ascii="Calibri" w:hAnsi="Calibri" w:cs="Arial"/>
                <w:b/>
                <w:bCs/>
                <w:color w:val="505050"/>
                <w:sz w:val="22"/>
                <w:szCs w:val="22"/>
              </w:rPr>
              <w:t xml:space="preserve"> set</w:t>
            </w:r>
            <w:proofErr w:type="gramEnd"/>
            <w:r w:rsidR="00F63CC0">
              <w:rPr>
                <w:rFonts w:ascii="Calibri" w:hAnsi="Calibri" w:cs="Arial"/>
                <w:b/>
                <w:bCs/>
                <w:color w:val="505050"/>
                <w:sz w:val="22"/>
                <w:szCs w:val="22"/>
              </w:rPr>
              <w:t xml:space="preserve"> up an area on the notice board for any new practice developments to keep patients informed</w:t>
            </w:r>
            <w:r>
              <w:rPr>
                <w:rFonts w:ascii="Calibri" w:hAnsi="Calibri" w:cs="Arial"/>
                <w:b/>
                <w:bCs/>
                <w:color w:val="505050"/>
                <w:sz w:val="22"/>
                <w:szCs w:val="22"/>
              </w:rPr>
              <w:t>.</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Sue Bryson, practice manager</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b/>
                <w:bCs/>
                <w:color w:val="505050"/>
                <w:sz w:val="22"/>
                <w:szCs w:val="22"/>
              </w:rPr>
              <w:t>completed</w:t>
            </w:r>
            <w:r>
              <w:rPr>
                <w:rFonts w:ascii="Calibri" w:hAnsi="Calibri" w:cs="Arial"/>
                <w:color w:val="505050"/>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B0365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 completed</w:t>
            </w:r>
          </w:p>
        </w:tc>
      </w:tr>
      <w:tr w:rsidR="00F63CC0" w:rsidTr="00010C0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B03650" w:rsidRDefault="00F63CC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The waiting times at the surgery before the Doctor calls to see the patient</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F63CC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The survey showed this had improved but all staff have been instructed to keep patients aware of any delays that occur in surgery</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E811E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Sue Bryson practice manager</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E811E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completed</w:t>
            </w:r>
          </w:p>
        </w:tc>
        <w:tc>
          <w:tcPr>
            <w:tcW w:w="0" w:type="auto"/>
            <w:tcBorders>
              <w:top w:val="outset" w:sz="6" w:space="0" w:color="auto"/>
              <w:left w:val="outset" w:sz="6" w:space="0" w:color="auto"/>
              <w:bottom w:val="outset" w:sz="6" w:space="0" w:color="auto"/>
              <w:right w:val="outset" w:sz="6" w:space="0" w:color="auto"/>
            </w:tcBorders>
            <w:vAlign w:val="center"/>
          </w:tcPr>
          <w:p w:rsidR="00B03650" w:rsidRDefault="00E811E0" w:rsidP="00010C04">
            <w:pPr>
              <w:pStyle w:val="NormalWeb"/>
              <w:spacing w:line="336" w:lineRule="auto"/>
              <w:rPr>
                <w:rFonts w:ascii="Calibri" w:hAnsi="Calibri" w:cs="Arial"/>
                <w:color w:val="505050"/>
                <w:sz w:val="22"/>
                <w:szCs w:val="22"/>
              </w:rPr>
            </w:pPr>
            <w:r>
              <w:rPr>
                <w:rFonts w:ascii="Calibri" w:hAnsi="Calibri" w:cs="Arial"/>
                <w:color w:val="505050"/>
                <w:sz w:val="22"/>
                <w:szCs w:val="22"/>
              </w:rPr>
              <w:t>completed</w:t>
            </w:r>
          </w:p>
        </w:tc>
      </w:tr>
    </w:tbl>
    <w:p w:rsidR="000152E9" w:rsidRDefault="000152E9"/>
    <w:sectPr w:rsidR="000152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58" w:rsidRDefault="00FA4558" w:rsidP="00E811E0">
      <w:r>
        <w:separator/>
      </w:r>
    </w:p>
  </w:endnote>
  <w:endnote w:type="continuationSeparator" w:id="0">
    <w:p w:rsidR="00FA4558" w:rsidRDefault="00FA4558" w:rsidP="00E8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E0" w:rsidRDefault="00E8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E0" w:rsidRDefault="00E81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E0" w:rsidRDefault="00E8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58" w:rsidRDefault="00FA4558" w:rsidP="00E811E0">
      <w:r>
        <w:separator/>
      </w:r>
    </w:p>
  </w:footnote>
  <w:footnote w:type="continuationSeparator" w:id="0">
    <w:p w:rsidR="00FA4558" w:rsidRDefault="00FA4558" w:rsidP="00E8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E0" w:rsidRDefault="00E81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B278A7A28714ED781698266554C4F4A"/>
      </w:placeholder>
      <w:dataBinding w:prefixMappings="xmlns:ns0='http://schemas.openxmlformats.org/package/2006/metadata/core-properties' xmlns:ns1='http://purl.org/dc/elements/1.1/'" w:xpath="/ns0:coreProperties[1]/ns1:title[1]" w:storeItemID="{6C3C8BC8-F283-45AE-878A-BAB7291924A1}"/>
      <w:text/>
    </w:sdtPr>
    <w:sdtContent>
      <w:p w:rsidR="00E811E0" w:rsidRDefault="00E811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HATFIELD PPG ACTION PLAN </w:t>
        </w:r>
        <w:r>
          <w:rPr>
            <w:rFonts w:asciiTheme="majorHAnsi" w:eastAsiaTheme="majorEastAsia" w:hAnsiTheme="majorHAnsi" w:cstheme="majorBidi"/>
            <w:sz w:val="32"/>
            <w:szCs w:val="32"/>
          </w:rPr>
          <w:t>2014</w:t>
        </w:r>
      </w:p>
    </w:sdtContent>
  </w:sdt>
  <w:p w:rsidR="00E811E0" w:rsidRDefault="00E81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E0" w:rsidRDefault="00E81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50"/>
    <w:rsid w:val="000152E9"/>
    <w:rsid w:val="00B03650"/>
    <w:rsid w:val="00E811E0"/>
    <w:rsid w:val="00F63CC0"/>
    <w:rsid w:val="00FA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3650"/>
    <w:pPr>
      <w:spacing w:after="135"/>
    </w:pPr>
  </w:style>
  <w:style w:type="paragraph" w:styleId="Header">
    <w:name w:val="header"/>
    <w:basedOn w:val="Normal"/>
    <w:link w:val="HeaderChar"/>
    <w:uiPriority w:val="99"/>
    <w:unhideWhenUsed/>
    <w:rsid w:val="00E811E0"/>
    <w:pPr>
      <w:tabs>
        <w:tab w:val="center" w:pos="4513"/>
        <w:tab w:val="right" w:pos="9026"/>
      </w:tabs>
    </w:pPr>
  </w:style>
  <w:style w:type="character" w:customStyle="1" w:styleId="HeaderChar">
    <w:name w:val="Header Char"/>
    <w:basedOn w:val="DefaultParagraphFont"/>
    <w:link w:val="Header"/>
    <w:uiPriority w:val="99"/>
    <w:rsid w:val="00E811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1E0"/>
    <w:pPr>
      <w:tabs>
        <w:tab w:val="center" w:pos="4513"/>
        <w:tab w:val="right" w:pos="9026"/>
      </w:tabs>
    </w:pPr>
  </w:style>
  <w:style w:type="character" w:customStyle="1" w:styleId="FooterChar">
    <w:name w:val="Footer Char"/>
    <w:basedOn w:val="DefaultParagraphFont"/>
    <w:link w:val="Footer"/>
    <w:uiPriority w:val="99"/>
    <w:rsid w:val="00E811E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11E0"/>
    <w:rPr>
      <w:rFonts w:ascii="Tahoma" w:hAnsi="Tahoma" w:cs="Tahoma"/>
      <w:sz w:val="16"/>
      <w:szCs w:val="16"/>
    </w:rPr>
  </w:style>
  <w:style w:type="character" w:customStyle="1" w:styleId="BalloonTextChar">
    <w:name w:val="Balloon Text Char"/>
    <w:basedOn w:val="DefaultParagraphFont"/>
    <w:link w:val="BalloonText"/>
    <w:uiPriority w:val="99"/>
    <w:semiHidden/>
    <w:rsid w:val="00E811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3650"/>
    <w:pPr>
      <w:spacing w:after="135"/>
    </w:pPr>
  </w:style>
  <w:style w:type="paragraph" w:styleId="Header">
    <w:name w:val="header"/>
    <w:basedOn w:val="Normal"/>
    <w:link w:val="HeaderChar"/>
    <w:uiPriority w:val="99"/>
    <w:unhideWhenUsed/>
    <w:rsid w:val="00E811E0"/>
    <w:pPr>
      <w:tabs>
        <w:tab w:val="center" w:pos="4513"/>
        <w:tab w:val="right" w:pos="9026"/>
      </w:tabs>
    </w:pPr>
  </w:style>
  <w:style w:type="character" w:customStyle="1" w:styleId="HeaderChar">
    <w:name w:val="Header Char"/>
    <w:basedOn w:val="DefaultParagraphFont"/>
    <w:link w:val="Header"/>
    <w:uiPriority w:val="99"/>
    <w:rsid w:val="00E811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1E0"/>
    <w:pPr>
      <w:tabs>
        <w:tab w:val="center" w:pos="4513"/>
        <w:tab w:val="right" w:pos="9026"/>
      </w:tabs>
    </w:pPr>
  </w:style>
  <w:style w:type="character" w:customStyle="1" w:styleId="FooterChar">
    <w:name w:val="Footer Char"/>
    <w:basedOn w:val="DefaultParagraphFont"/>
    <w:link w:val="Footer"/>
    <w:uiPriority w:val="99"/>
    <w:rsid w:val="00E811E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11E0"/>
    <w:rPr>
      <w:rFonts w:ascii="Tahoma" w:hAnsi="Tahoma" w:cs="Tahoma"/>
      <w:sz w:val="16"/>
      <w:szCs w:val="16"/>
    </w:rPr>
  </w:style>
  <w:style w:type="character" w:customStyle="1" w:styleId="BalloonTextChar">
    <w:name w:val="Balloon Text Char"/>
    <w:basedOn w:val="DefaultParagraphFont"/>
    <w:link w:val="BalloonText"/>
    <w:uiPriority w:val="99"/>
    <w:semiHidden/>
    <w:rsid w:val="00E811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78A7A28714ED781698266554C4F4A"/>
        <w:category>
          <w:name w:val="General"/>
          <w:gallery w:val="placeholder"/>
        </w:category>
        <w:types>
          <w:type w:val="bbPlcHdr"/>
        </w:types>
        <w:behaviors>
          <w:behavior w:val="content"/>
        </w:behaviors>
        <w:guid w:val="{FBF34567-7F3E-4D19-BA02-41B7DFBF2520}"/>
      </w:docPartPr>
      <w:docPartBody>
        <w:p w:rsidR="00000000" w:rsidRDefault="00FB3053" w:rsidP="00FB3053">
          <w:pPr>
            <w:pStyle w:val="CB278A7A28714ED781698266554C4F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53"/>
    <w:rsid w:val="00ED25DE"/>
    <w:rsid w:val="00FB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78A7A28714ED781698266554C4F4A">
    <w:name w:val="CB278A7A28714ED781698266554C4F4A"/>
    <w:rsid w:val="00FB30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78A7A28714ED781698266554C4F4A">
    <w:name w:val="CB278A7A28714ED781698266554C4F4A"/>
    <w:rsid w:val="00FB3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PPG ACTION PLAN 2014</dc:title>
  <dc:creator>GPAdmin</dc:creator>
  <cp:lastModifiedBy>GPAdmin</cp:lastModifiedBy>
  <cp:revision>1</cp:revision>
  <dcterms:created xsi:type="dcterms:W3CDTF">2014-03-16T11:09:00Z</dcterms:created>
  <dcterms:modified xsi:type="dcterms:W3CDTF">2014-03-16T11:34:00Z</dcterms:modified>
</cp:coreProperties>
</file>